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C6" w:rsidRDefault="008522C6" w:rsidP="00794F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PROCEDURA POSTĘ</w:t>
      </w:r>
      <w:r w:rsidRPr="00794F0F">
        <w:rPr>
          <w:rFonts w:ascii="Times New Roman" w:hAnsi="Times New Roman" w:cs="Times New Roman"/>
          <w:b/>
          <w:bCs/>
          <w:sz w:val="28"/>
          <w:szCs w:val="28"/>
        </w:rPr>
        <w:t xml:space="preserve">POWANIA W PRZYPADKU ZNALEZIENIA PRZEZ NAUCZYCIELA CZY PRACOWNIKA SZKOŁY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4F0F">
        <w:rPr>
          <w:rFonts w:ascii="Times New Roman" w:hAnsi="Times New Roman" w:cs="Times New Roman"/>
          <w:b/>
          <w:bCs/>
          <w:sz w:val="28"/>
          <w:szCs w:val="28"/>
        </w:rPr>
        <w:t>NARKOTYKU, DOPALACZA</w:t>
      </w:r>
    </w:p>
    <w:p w:rsidR="008522C6" w:rsidRDefault="008522C6" w:rsidP="00794F0F">
      <w:pPr>
        <w:rPr>
          <w:rFonts w:ascii="Times New Roman" w:hAnsi="Times New Roman" w:cs="Times New Roman"/>
          <w:sz w:val="28"/>
          <w:szCs w:val="28"/>
        </w:rPr>
      </w:pPr>
    </w:p>
    <w:p w:rsidR="008522C6" w:rsidRDefault="008522C6" w:rsidP="00540A5B">
      <w:pPr>
        <w:pStyle w:val="ListParagraph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F458F">
        <w:rPr>
          <w:rFonts w:ascii="Times New Roman" w:hAnsi="Times New Roman" w:cs="Times New Roman"/>
          <w:sz w:val="24"/>
          <w:szCs w:val="24"/>
        </w:rPr>
        <w:t xml:space="preserve">Nauczyciel bądź inna osoba będąca pracownikiem szkoły, która znajduje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F458F">
        <w:rPr>
          <w:rFonts w:ascii="Times New Roman" w:hAnsi="Times New Roman" w:cs="Times New Roman"/>
          <w:sz w:val="24"/>
          <w:szCs w:val="24"/>
        </w:rPr>
        <w:t>na terenie szkoły substancję przypominającą bądź będącą narkotykiem, dopalaczem zachowując środki ostrożności zabezpiecza substancję przed dostępem do niej osób niepowołanych do czasu przyjazdu policji.</w:t>
      </w:r>
    </w:p>
    <w:p w:rsidR="008522C6" w:rsidRDefault="008522C6" w:rsidP="00540A5B">
      <w:pPr>
        <w:pStyle w:val="ListParagraph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F458F">
        <w:rPr>
          <w:rFonts w:ascii="Times New Roman" w:hAnsi="Times New Roman" w:cs="Times New Roman"/>
          <w:sz w:val="24"/>
          <w:szCs w:val="24"/>
        </w:rPr>
        <w:t>Nauczyciel informuje o zaistniałym fakcie Dyrektora (Wicedyrektora) i pedagoga szkoły.</w:t>
      </w:r>
    </w:p>
    <w:p w:rsidR="008522C6" w:rsidRDefault="008522C6" w:rsidP="00540A5B">
      <w:pPr>
        <w:pStyle w:val="ListParagraph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(Wicedyrektor) lub pedagog wzywa policję.</w:t>
      </w:r>
    </w:p>
    <w:p w:rsidR="008522C6" w:rsidRDefault="008522C6" w:rsidP="00540A5B">
      <w:pPr>
        <w:pStyle w:val="ListParagraph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momentu przyjazdu policji pedagog stara się wyjaśnić okoliczności związane            z zaistniałym faktem.</w:t>
      </w:r>
    </w:p>
    <w:p w:rsidR="008522C6" w:rsidRDefault="008522C6" w:rsidP="00540A5B">
      <w:pPr>
        <w:pStyle w:val="ListParagraph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przyjeździe policji zabezpieczona substancja zostaje przez nauczyciela przekazana funkcjonariuszom policji.</w:t>
      </w:r>
    </w:p>
    <w:p w:rsidR="008522C6" w:rsidRPr="00DF458F" w:rsidRDefault="008522C6" w:rsidP="00540A5B">
      <w:pPr>
        <w:pStyle w:val="ListParagraph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 informuje policję o szczegółach dotyczących zaistniałego zdarzenia. </w:t>
      </w:r>
    </w:p>
    <w:p w:rsidR="008522C6" w:rsidRPr="00DF458F" w:rsidRDefault="008522C6" w:rsidP="00794F0F">
      <w:pPr>
        <w:rPr>
          <w:sz w:val="24"/>
          <w:szCs w:val="24"/>
        </w:rPr>
      </w:pPr>
    </w:p>
    <w:p w:rsidR="008522C6" w:rsidRPr="00794F0F" w:rsidRDefault="008522C6" w:rsidP="00794F0F"/>
    <w:p w:rsidR="008522C6" w:rsidRPr="00794F0F" w:rsidRDefault="008522C6" w:rsidP="00794F0F"/>
    <w:p w:rsidR="008522C6" w:rsidRPr="00794F0F" w:rsidRDefault="008522C6" w:rsidP="00794F0F"/>
    <w:p w:rsidR="008522C6" w:rsidRPr="00794F0F" w:rsidRDefault="008522C6" w:rsidP="00794F0F"/>
    <w:p w:rsidR="008522C6" w:rsidRPr="00794F0F" w:rsidRDefault="008522C6" w:rsidP="00794F0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22C6" w:rsidRPr="00794F0F" w:rsidSect="0062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C6" w:rsidRDefault="008522C6" w:rsidP="00DF458F">
      <w:pPr>
        <w:spacing w:after="0" w:line="240" w:lineRule="auto"/>
      </w:pPr>
      <w:r>
        <w:separator/>
      </w:r>
    </w:p>
  </w:endnote>
  <w:endnote w:type="continuationSeparator" w:id="0">
    <w:p w:rsidR="008522C6" w:rsidRDefault="008522C6" w:rsidP="00DF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C6" w:rsidRDefault="008522C6" w:rsidP="00DF458F">
      <w:pPr>
        <w:spacing w:after="0" w:line="240" w:lineRule="auto"/>
      </w:pPr>
      <w:r>
        <w:separator/>
      </w:r>
    </w:p>
  </w:footnote>
  <w:footnote w:type="continuationSeparator" w:id="0">
    <w:p w:rsidR="008522C6" w:rsidRDefault="008522C6" w:rsidP="00DF4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58F"/>
    <w:multiLevelType w:val="hybridMultilevel"/>
    <w:tmpl w:val="9D2ADF64"/>
    <w:lvl w:ilvl="0" w:tplc="D7DED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8F9"/>
    <w:rsid w:val="002628F9"/>
    <w:rsid w:val="002C2850"/>
    <w:rsid w:val="003C2114"/>
    <w:rsid w:val="00461222"/>
    <w:rsid w:val="00540A5B"/>
    <w:rsid w:val="0054340E"/>
    <w:rsid w:val="00621535"/>
    <w:rsid w:val="00745A2F"/>
    <w:rsid w:val="00794F0F"/>
    <w:rsid w:val="008522C6"/>
    <w:rsid w:val="00AE5881"/>
    <w:rsid w:val="00DF458F"/>
    <w:rsid w:val="00E810B7"/>
    <w:rsid w:val="00E9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3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4F0F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DF45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F45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F45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122</Words>
  <Characters>734</Characters>
  <Application>Microsoft Office Outlook</Application>
  <DocSecurity>0</DocSecurity>
  <Lines>0</Lines>
  <Paragraphs>0</Paragraphs>
  <ScaleCrop>false</ScaleCrop>
  <Company>ZS w Karczmiskach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6</cp:revision>
  <dcterms:created xsi:type="dcterms:W3CDTF">2018-10-14T14:15:00Z</dcterms:created>
  <dcterms:modified xsi:type="dcterms:W3CDTF">2018-11-13T07:41:00Z</dcterms:modified>
</cp:coreProperties>
</file>