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76" w:rsidRDefault="00232D76" w:rsidP="00232D76">
      <w:pPr>
        <w:pStyle w:val="Nagwek2"/>
        <w:tabs>
          <w:tab w:val="clear" w:pos="794"/>
          <w:tab w:val="num" w:pos="720"/>
        </w:tabs>
        <w:jc w:val="both"/>
        <w:rPr>
          <w:rStyle w:val="Poradnik1Znak"/>
          <w:rFonts w:ascii="Times" w:hAnsi="Times"/>
          <w:b/>
          <w:color w:val="auto"/>
          <w:sz w:val="24"/>
        </w:rPr>
      </w:pPr>
      <w:r w:rsidRPr="00232D76">
        <w:rPr>
          <w:rStyle w:val="Poradnik1Znak"/>
          <w:rFonts w:ascii="Times" w:hAnsi="Times"/>
          <w:b/>
          <w:color w:val="auto"/>
          <w:sz w:val="24"/>
        </w:rPr>
        <w:t>Procedura postępowania w przypadku zabójstwa/samobójstwa</w:t>
      </w:r>
    </w:p>
    <w:p w:rsidR="00232D76" w:rsidRPr="00232D76" w:rsidRDefault="00232D76" w:rsidP="00232D76"/>
    <w:p w:rsidR="00232D76" w:rsidRPr="00021870" w:rsidRDefault="00232D76" w:rsidP="00232D76">
      <w:pPr>
        <w:pStyle w:val="Tekstpodstawowy"/>
        <w:numPr>
          <w:ilvl w:val="0"/>
          <w:numId w:val="3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Natychmiast o zdarzeniu powiadomić dyrektora/wicedyrektora szkoły.</w:t>
      </w:r>
    </w:p>
    <w:p w:rsidR="00232D76" w:rsidRPr="00021870" w:rsidRDefault="00232D76" w:rsidP="00232D76">
      <w:pPr>
        <w:pStyle w:val="Tekstpodstawowy"/>
        <w:numPr>
          <w:ilvl w:val="0"/>
          <w:numId w:val="3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Dyrektor/wicedyrektor powiadamia Policję, pogotowie ratunkowe i przełożonych.</w:t>
      </w:r>
    </w:p>
    <w:p w:rsidR="00232D76" w:rsidRPr="00021870" w:rsidRDefault="00232D76" w:rsidP="00232D76">
      <w:pPr>
        <w:pStyle w:val="Tekstpodstawowy"/>
        <w:numPr>
          <w:ilvl w:val="0"/>
          <w:numId w:val="3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Pedagog powiadamia Poradnię Psychologiczno – Pedagogiczną i organizuje we współpracy pomoc psychologiczną uczniom i nauczycielom.</w:t>
      </w:r>
    </w:p>
    <w:p w:rsidR="00232D76" w:rsidRPr="00021870" w:rsidRDefault="00232D76" w:rsidP="00232D76">
      <w:pPr>
        <w:pStyle w:val="Tekstpodstawowy"/>
        <w:numPr>
          <w:ilvl w:val="0"/>
          <w:numId w:val="3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Dyrektor/wicedyrektor zabezpiecza miejsce zdarzenia do czasu przybycia policji.</w:t>
      </w:r>
    </w:p>
    <w:p w:rsidR="00232D76" w:rsidRPr="00021870" w:rsidRDefault="00232D76" w:rsidP="00232D76">
      <w:pPr>
        <w:pStyle w:val="Tekstpodstawowy"/>
        <w:numPr>
          <w:ilvl w:val="0"/>
          <w:numId w:val="3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Nie należy udzielać informacji mediom, dopóki o śmierci nie powiadomi się najbliższej rodziny.</w:t>
      </w:r>
    </w:p>
    <w:p w:rsidR="00232D76" w:rsidRPr="00021870" w:rsidRDefault="00232D76" w:rsidP="00232D76">
      <w:pPr>
        <w:pStyle w:val="Tekstpodstawowy"/>
        <w:numPr>
          <w:ilvl w:val="0"/>
          <w:numId w:val="3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Dyrektor wyznacza osobę do jak najszybszego powiadomienia najbliższej rodziny o śmierci dziecka. Należy zrobić to twarzą w twarz, unikać telefonu lub poczty. </w:t>
      </w:r>
    </w:p>
    <w:p w:rsidR="00232D76" w:rsidRPr="00021870" w:rsidRDefault="00232D76" w:rsidP="00232D76">
      <w:pPr>
        <w:pStyle w:val="Tekstpodstawowy"/>
        <w:numPr>
          <w:ilvl w:val="0"/>
          <w:numId w:val="3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 w miarę możliwości organizuje pomoc i wsparcie rodzinie zmarłego, w razie potrzeby należy powiadomić pogotowie ratunkowe.</w:t>
      </w:r>
    </w:p>
    <w:p w:rsidR="00232D76" w:rsidRPr="00021870" w:rsidRDefault="00232D76" w:rsidP="00232D76">
      <w:pPr>
        <w:pStyle w:val="Tekstpodstawowy"/>
        <w:numPr>
          <w:ilvl w:val="0"/>
          <w:numId w:val="3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 organizuje pracę szkoły w ten sposób, aby możliwy był proces interwencji kryzysowej – udzielenie wsparcia psychologicznego uczniom, pomoc w odreagowaniu traumatycznych przeżyć.</w:t>
      </w:r>
    </w:p>
    <w:p w:rsidR="00232D76" w:rsidRPr="00021870" w:rsidRDefault="00232D76" w:rsidP="00232D76">
      <w:pPr>
        <w:pStyle w:val="Tekstpodstawowy"/>
        <w:numPr>
          <w:ilvl w:val="0"/>
          <w:numId w:val="3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przypadku próby samobójczej stosuje się obowiązujące procedury.</w:t>
      </w:r>
    </w:p>
    <w:p w:rsidR="00232D76" w:rsidRPr="00021870" w:rsidRDefault="00232D76" w:rsidP="00232D76">
      <w:pPr>
        <w:pStyle w:val="Tekstpodstawowy"/>
        <w:numPr>
          <w:ilvl w:val="0"/>
          <w:numId w:val="30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Należy stosować procedury kontaktowania się z mediami.</w:t>
      </w:r>
    </w:p>
    <w:p w:rsidR="00C43884" w:rsidRPr="0063695C" w:rsidRDefault="00C43884" w:rsidP="00A31020">
      <w:r w:rsidRPr="00B00E1F"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6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7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9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95C"/>
    <w:rsid w:val="000D4995"/>
    <w:rsid w:val="000F73F9"/>
    <w:rsid w:val="00205F2C"/>
    <w:rsid w:val="00207E77"/>
    <w:rsid w:val="00232D76"/>
    <w:rsid w:val="0026360F"/>
    <w:rsid w:val="002B11EA"/>
    <w:rsid w:val="002C41C8"/>
    <w:rsid w:val="003F1DDE"/>
    <w:rsid w:val="00446353"/>
    <w:rsid w:val="005038A1"/>
    <w:rsid w:val="005054C1"/>
    <w:rsid w:val="00505EE3"/>
    <w:rsid w:val="00507F40"/>
    <w:rsid w:val="005154C9"/>
    <w:rsid w:val="0063695C"/>
    <w:rsid w:val="00682FDC"/>
    <w:rsid w:val="008C6A41"/>
    <w:rsid w:val="00A31020"/>
    <w:rsid w:val="00A54367"/>
    <w:rsid w:val="00B00E1F"/>
    <w:rsid w:val="00B1451E"/>
    <w:rsid w:val="00B7273F"/>
    <w:rsid w:val="00C43884"/>
    <w:rsid w:val="00CB2829"/>
    <w:rsid w:val="00CF2BD0"/>
    <w:rsid w:val="00D2366C"/>
    <w:rsid w:val="00DF25BF"/>
    <w:rsid w:val="00E4728D"/>
    <w:rsid w:val="00EC55DF"/>
    <w:rsid w:val="00F60699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6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tabs>
        <w:tab w:val="num" w:pos="794"/>
      </w:tabs>
      <w:spacing w:before="120" w:after="120"/>
      <w:ind w:left="794" w:hanging="567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tabs>
        <w:tab w:val="num" w:pos="720"/>
      </w:tabs>
      <w:ind w:left="720" w:hanging="360"/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46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446353"/>
    <w:pPr>
      <w:spacing w:line="360" w:lineRule="auto"/>
    </w:pPr>
    <w:rPr>
      <w:b/>
      <w:bCs/>
    </w:rPr>
  </w:style>
  <w:style w:type="paragraph" w:customStyle="1" w:styleId="Poradnik1">
    <w:name w:val="Poradnik 1"/>
    <w:basedOn w:val="Normalny"/>
    <w:rsid w:val="00446353"/>
    <w:pPr>
      <w:numPr>
        <w:numId w:val="5"/>
      </w:numPr>
    </w:pPr>
    <w:rPr>
      <w:rFonts w:ascii="Arial" w:hAnsi="Arial" w:cs="Arial"/>
      <w:b/>
      <w:color w:val="000080"/>
      <w:sz w:val="28"/>
    </w:rPr>
  </w:style>
  <w:style w:type="paragraph" w:customStyle="1" w:styleId="Tekstpodstawowywcity31">
    <w:name w:val="Tekst podstawowy wcięty 31"/>
    <w:basedOn w:val="Normalny"/>
    <w:rsid w:val="00446353"/>
    <w:pPr>
      <w:autoSpaceDE w:val="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2019-01-25T09:02:00Z</dcterms:created>
  <dcterms:modified xsi:type="dcterms:W3CDTF">2019-01-25T09:02:00Z</dcterms:modified>
</cp:coreProperties>
</file>